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F3" w:rsidRPr="00EE36EC" w:rsidRDefault="004135F3" w:rsidP="004135F3">
      <w:pPr>
        <w:ind w:left="-709"/>
        <w:jc w:val="center"/>
        <w:rPr>
          <w:b/>
        </w:rPr>
      </w:pPr>
      <w:r w:rsidRPr="00EE36EC">
        <w:rPr>
          <w:b/>
        </w:rPr>
        <w:t>Протокол №</w:t>
      </w:r>
      <w:r w:rsidRPr="003C5949">
        <w:rPr>
          <w:b/>
        </w:rPr>
        <w:t>5</w:t>
      </w:r>
    </w:p>
    <w:p w:rsidR="004135F3" w:rsidRPr="00EE36EC" w:rsidRDefault="004135F3" w:rsidP="004135F3">
      <w:pPr>
        <w:ind w:left="-709"/>
        <w:jc w:val="center"/>
        <w:rPr>
          <w:i/>
        </w:rPr>
      </w:pPr>
      <w:r w:rsidRPr="00EE36EC">
        <w:rPr>
          <w:i/>
        </w:rPr>
        <w:t>заседания МО учителей гуманитарного цикла</w:t>
      </w:r>
    </w:p>
    <w:p w:rsidR="004135F3" w:rsidRPr="00EE36EC" w:rsidRDefault="004135F3" w:rsidP="004135F3">
      <w:pPr>
        <w:ind w:left="-709"/>
        <w:jc w:val="center"/>
        <w:rPr>
          <w:i/>
        </w:rPr>
      </w:pPr>
      <w:r w:rsidRPr="00EE36EC">
        <w:rPr>
          <w:i/>
        </w:rPr>
        <w:t>от 2</w:t>
      </w:r>
      <w:r>
        <w:rPr>
          <w:i/>
        </w:rPr>
        <w:t>0</w:t>
      </w:r>
      <w:r w:rsidRPr="00EE36EC">
        <w:rPr>
          <w:i/>
        </w:rPr>
        <w:t>.</w:t>
      </w:r>
      <w:r w:rsidRPr="003C5949">
        <w:rPr>
          <w:i/>
        </w:rPr>
        <w:t>0</w:t>
      </w:r>
      <w:r>
        <w:rPr>
          <w:i/>
        </w:rPr>
        <w:t>3</w:t>
      </w:r>
      <w:r w:rsidRPr="00EE36EC">
        <w:rPr>
          <w:i/>
        </w:rPr>
        <w:t>.201</w:t>
      </w:r>
      <w:r w:rsidRPr="003C5949">
        <w:rPr>
          <w:i/>
        </w:rPr>
        <w:t>4</w:t>
      </w:r>
      <w:r w:rsidRPr="00EE36EC">
        <w:rPr>
          <w:i/>
        </w:rPr>
        <w:t xml:space="preserve"> г.</w:t>
      </w:r>
    </w:p>
    <w:p w:rsidR="004135F3" w:rsidRPr="00EE36EC" w:rsidRDefault="004135F3" w:rsidP="004135F3">
      <w:pPr>
        <w:jc w:val="right"/>
      </w:pPr>
      <w:r w:rsidRPr="00EE36EC">
        <w:t xml:space="preserve">                                                                                                          Присутствуют 5:</w:t>
      </w:r>
    </w:p>
    <w:p w:rsidR="004135F3" w:rsidRPr="00EE36EC" w:rsidRDefault="004135F3" w:rsidP="004135F3">
      <w:pPr>
        <w:jc w:val="right"/>
      </w:pPr>
      <w:r w:rsidRPr="00EE36EC">
        <w:t xml:space="preserve">                                                                                                          Артемова Н.А.,</w:t>
      </w:r>
    </w:p>
    <w:p w:rsidR="004135F3" w:rsidRPr="00EE36EC" w:rsidRDefault="004135F3" w:rsidP="004135F3">
      <w:pPr>
        <w:jc w:val="right"/>
      </w:pPr>
      <w:r w:rsidRPr="00EE36EC">
        <w:t xml:space="preserve">                                                                                                          Богданова Л.А.,</w:t>
      </w:r>
    </w:p>
    <w:p w:rsidR="004135F3" w:rsidRDefault="004135F3" w:rsidP="004135F3">
      <w:pPr>
        <w:jc w:val="right"/>
      </w:pPr>
      <w:r w:rsidRPr="00EE36EC">
        <w:t xml:space="preserve">                                                                                                          </w:t>
      </w:r>
      <w:r>
        <w:t>Коробова З.Т.,</w:t>
      </w:r>
    </w:p>
    <w:p w:rsidR="004135F3" w:rsidRDefault="004135F3" w:rsidP="004135F3">
      <w:pPr>
        <w:jc w:val="right"/>
      </w:pPr>
      <w:r>
        <w:t xml:space="preserve">                                                                                                          Михнова Л.С., </w:t>
      </w:r>
    </w:p>
    <w:p w:rsidR="004135F3" w:rsidRPr="006D4D83" w:rsidRDefault="004135F3" w:rsidP="004135F3">
      <w:pPr>
        <w:jc w:val="right"/>
      </w:pPr>
      <w:r>
        <w:t xml:space="preserve">                                                                                                          Тимкова Т.С.</w:t>
      </w:r>
    </w:p>
    <w:p w:rsidR="004135F3" w:rsidRPr="006D4D83" w:rsidRDefault="004135F3" w:rsidP="004135F3">
      <w:pPr>
        <w:ind w:left="-709"/>
        <w:jc w:val="right"/>
      </w:pPr>
      <w:r>
        <w:t xml:space="preserve">                                                                                                            </w:t>
      </w:r>
      <w:r w:rsidRPr="006D4D83">
        <w:t>Отсутствуют – нет</w:t>
      </w:r>
    </w:p>
    <w:p w:rsidR="004135F3" w:rsidRPr="006D4D83" w:rsidRDefault="004135F3" w:rsidP="004135F3">
      <w:pPr>
        <w:ind w:left="-709"/>
        <w:jc w:val="center"/>
        <w:rPr>
          <w:b/>
          <w:i/>
        </w:rPr>
      </w:pPr>
      <w:r>
        <w:rPr>
          <w:b/>
          <w:i/>
        </w:rPr>
        <w:t>5.Заседание. Март</w:t>
      </w:r>
      <w:r w:rsidRPr="006D4D83">
        <w:rPr>
          <w:b/>
          <w:i/>
        </w:rPr>
        <w:t>.</w:t>
      </w:r>
    </w:p>
    <w:p w:rsidR="004135F3" w:rsidRDefault="004135F3" w:rsidP="004135F3">
      <w:pPr>
        <w:ind w:left="-709"/>
        <w:jc w:val="center"/>
        <w:rPr>
          <w:i/>
        </w:rPr>
      </w:pPr>
      <w:r w:rsidRPr="00C93764">
        <w:rPr>
          <w:i/>
        </w:rPr>
        <w:t>Повестка заседания:</w:t>
      </w:r>
    </w:p>
    <w:p w:rsidR="004135F3" w:rsidRPr="004135F3" w:rsidRDefault="004135F3" w:rsidP="0041697B">
      <w:pPr>
        <w:ind w:left="-851"/>
      </w:pPr>
      <w:r>
        <w:t>1.«Применение новых  педагогических технологий обучения на уроках литературы. Технология дебатов». (Тимкова Т.С.).                                                                                                                                  2. «Организация личностно-ориентированного обучения в современной школе». (Коробова З.Т.).                                                                                                                                                          3. «Использование игровых технологий на уроках английского языка в начальных классах». (Артемова Н.А.).                                                                                                                                                   4. Об итогах пробного ГИА в 9 классе и ЕГЭ в 11 классе по русскому языку.                                                                                                                                                   5. Подготовка к ГИА в 9 классе и ЕГЭ в 11 классе по русскому языку.                                                        6. Подготовка экзаменационного материала к промежуточной аттестации.                                                  7. Взаимопосещение урока английского языка в 4 классе учителя английского языка Артёмовой Н.А. по теме «</w:t>
      </w:r>
      <w:r>
        <w:rPr>
          <w:lang w:val="en-US"/>
        </w:rPr>
        <w:t>Shopping</w:t>
      </w:r>
      <w:r w:rsidRPr="003C5949">
        <w:t xml:space="preserve"> </w:t>
      </w:r>
      <w:r>
        <w:rPr>
          <w:lang w:val="en-US"/>
        </w:rPr>
        <w:t>for</w:t>
      </w:r>
      <w:r w:rsidRPr="003C5949">
        <w:t xml:space="preserve"> </w:t>
      </w:r>
      <w:r>
        <w:rPr>
          <w:lang w:val="en-US"/>
        </w:rPr>
        <w:t>clothes</w:t>
      </w:r>
      <w:r>
        <w:t>».                                                                                                                                              8. Выступление учителя английского языка Артёмовой Н.А. по теме самообразования «Проектная методик</w:t>
      </w:r>
      <w:r w:rsidR="0041697B">
        <w:t>а на уроках английского языка».</w:t>
      </w:r>
    </w:p>
    <w:p w:rsidR="004135F3" w:rsidRPr="00EE36EC" w:rsidRDefault="004135F3" w:rsidP="003C5949">
      <w:pPr>
        <w:ind w:left="-851"/>
        <w:jc w:val="center"/>
        <w:rPr>
          <w:i/>
        </w:rPr>
      </w:pPr>
      <w:r w:rsidRPr="00EE36EC">
        <w:rPr>
          <w:i/>
        </w:rPr>
        <w:t>Ход заседания:</w:t>
      </w:r>
    </w:p>
    <w:p w:rsidR="004135F3" w:rsidRDefault="004135F3" w:rsidP="003C5949">
      <w:pPr>
        <w:ind w:left="-851"/>
        <w:jc w:val="center"/>
        <w:rPr>
          <w:i/>
        </w:rPr>
      </w:pPr>
      <w:r w:rsidRPr="00EE36EC">
        <w:rPr>
          <w:i/>
        </w:rPr>
        <w:t>Слушали</w:t>
      </w:r>
    </w:p>
    <w:p w:rsidR="003C5949" w:rsidRPr="003C5949" w:rsidRDefault="004135F3" w:rsidP="003C5949">
      <w:pPr>
        <w:tabs>
          <w:tab w:val="num" w:pos="-851"/>
        </w:tabs>
        <w:ind w:left="-851"/>
        <w:textAlignment w:val="top"/>
      </w:pPr>
      <w:r>
        <w:t>По 1 вопросу слушали учителя русского языка и литературы Тимкову Т.С., она рассказала об одной из технологий обучения-дебатах, позволяющих тренировать навыки самостоятельной работы с литературой и другими источниками информации, отрабатывать умения вести дискуссию и отстаивать собственную точку зрения.                                                                                              По 2 вопросу слушали учителя ф</w:t>
      </w:r>
      <w:r w:rsidR="00AC5DCB">
        <w:t>ранцузского языка Коробову З.Т., по ее мнению</w:t>
      </w:r>
      <w:r>
        <w:t xml:space="preserve"> </w:t>
      </w:r>
      <w:r w:rsidR="00AC5DCB">
        <w:t>р</w:t>
      </w:r>
      <w:r w:rsidR="00AC5DCB" w:rsidRPr="00AC5DCB">
        <w:t>азвивающим является то обучение, которое соответствует индивидуальности ребенка, его потенциальным воз</w:t>
      </w:r>
      <w:r w:rsidR="00AC5DCB">
        <w:t>можностям в приобретении знаний, п</w:t>
      </w:r>
      <w:r w:rsidR="00AC5DCB" w:rsidRPr="00AC5DCB">
        <w:t xml:space="preserve">опулярность личностно-ориентированного подхода в обучении обусловлена </w:t>
      </w:r>
      <w:r w:rsidR="00AC5DCB">
        <w:t>рядом объективных обстоятельств.</w:t>
      </w:r>
      <w:r>
        <w:t xml:space="preserve">                                                               </w:t>
      </w:r>
      <w:r w:rsidR="00AC5DCB">
        <w:t xml:space="preserve">                                                         </w:t>
      </w:r>
      <w:r>
        <w:t xml:space="preserve"> По 3 вопросу слушали учителя английского языка Артёмову Н.А.  </w:t>
      </w:r>
      <w:r w:rsidR="003C5949">
        <w:t xml:space="preserve">Она считает, что </w:t>
      </w:r>
      <w:r w:rsidR="003C5949" w:rsidRPr="003C5949">
        <w:t>целью обучения иностранным языкам сегодня является формирование и развитие межкультурной компетенции, готовности и умения эффективно участвовать в межкультурном общении.</w:t>
      </w:r>
      <w:r>
        <w:t xml:space="preserve">                                                            По 4 и 5 вопросу слушали руководителя ШМО ГЦ Михнову Л.С. </w:t>
      </w:r>
      <w:r w:rsidR="003C5949">
        <w:t>Она рассказала, что у</w:t>
      </w:r>
      <w:r w:rsidR="003C5949" w:rsidRPr="003C5949">
        <w:t xml:space="preserve">чителя-предметники изучили и проанализировали  КИМы итоговой аттестации в форме ЕГЭ, изменения в КИМах, подобрали и распространили материал по подготовке </w:t>
      </w:r>
      <w:r w:rsidR="003C5949">
        <w:t>об</w:t>
      </w:r>
      <w:r w:rsidR="003C5949" w:rsidRPr="003C5949">
        <w:t>уча</w:t>
      </w:r>
      <w:r w:rsidR="003C5949">
        <w:t>ю</w:t>
      </w:r>
      <w:r w:rsidR="003C5949" w:rsidRPr="003C5949">
        <w:t>щихся к итоговой аттестации. Еженедельно, согласно графику проходят  консультации по предм</w:t>
      </w:r>
      <w:r w:rsidR="003C5949">
        <w:t>етам (русский язык, обществознание</w:t>
      </w:r>
      <w:r w:rsidR="003C5949" w:rsidRPr="003C5949">
        <w:t>).  Ученики обучаются умению   заполнять бланки ответов ГИА и ЕГЭ, учителя обновили папки «Готовимся к экзамену» по предмету. Все учителя-предметники владеют умением работать с Интернет-ресурсами по подготовке к итоговой аттестации.</w:t>
      </w:r>
      <w:r>
        <w:t xml:space="preserve">                                                                    По 6 вопросу слушали учителя русского языка и литературы Тимкову Т.С., </w:t>
      </w:r>
      <w:r w:rsidR="003C5949">
        <w:t xml:space="preserve">которая перечислила основные виды </w:t>
      </w:r>
      <w:r w:rsidR="003C5949">
        <w:rPr>
          <w:szCs w:val="28"/>
        </w:rPr>
        <w:t xml:space="preserve">промежуточного контроля: </w:t>
      </w:r>
      <w:r w:rsidR="003C5949" w:rsidRPr="003C5949">
        <w:rPr>
          <w:szCs w:val="28"/>
        </w:rPr>
        <w:t>в форме собеседования, тестирования,  защиты рефератов, творческих работ, зачётов, итоговых опросов, итоговых контрольных работ, переводных экзаменов (уст</w:t>
      </w:r>
      <w:r w:rsidR="003C5949">
        <w:rPr>
          <w:szCs w:val="28"/>
        </w:rPr>
        <w:t>ных и письменных) и других форм, а также довела до сведения, что</w:t>
      </w:r>
      <w:r w:rsidR="003C5949" w:rsidRPr="003C5949">
        <w:rPr>
          <w:sz w:val="12"/>
          <w:szCs w:val="14"/>
        </w:rPr>
        <w:t xml:space="preserve">   </w:t>
      </w:r>
      <w:r w:rsidR="003C5949">
        <w:rPr>
          <w:szCs w:val="28"/>
        </w:rPr>
        <w:t>н</w:t>
      </w:r>
      <w:r w:rsidR="003C5949" w:rsidRPr="003C5949">
        <w:rPr>
          <w:szCs w:val="28"/>
        </w:rPr>
        <w:t xml:space="preserve">а итоговом контроле по всем предметам проверяется соответствие знаний </w:t>
      </w:r>
      <w:r w:rsidR="003C5949">
        <w:rPr>
          <w:szCs w:val="28"/>
        </w:rPr>
        <w:t>об</w:t>
      </w:r>
      <w:r w:rsidR="003C5949" w:rsidRPr="003C5949">
        <w:rPr>
          <w:szCs w:val="28"/>
        </w:rPr>
        <w:t>уча</w:t>
      </w:r>
      <w:r w:rsidR="003C5949">
        <w:rPr>
          <w:szCs w:val="28"/>
        </w:rPr>
        <w:t>ю</w:t>
      </w:r>
      <w:r w:rsidR="003C5949" w:rsidRPr="003C5949">
        <w:rPr>
          <w:szCs w:val="28"/>
        </w:rPr>
        <w:t>щихся требованиям государственных образовательных программ, глубина  и прочность полученных знаний, их практическое применение</w:t>
      </w:r>
      <w:r w:rsidR="003C5949">
        <w:rPr>
          <w:sz w:val="28"/>
          <w:szCs w:val="28"/>
        </w:rPr>
        <w:t>.</w:t>
      </w:r>
    </w:p>
    <w:p w:rsidR="004135F3" w:rsidRPr="004135F3" w:rsidRDefault="004135F3" w:rsidP="0041697B">
      <w:pPr>
        <w:ind w:left="-851"/>
      </w:pPr>
      <w:r>
        <w:t xml:space="preserve">По 7 вопросу слушали учителя </w:t>
      </w:r>
      <w:r w:rsidR="00A85296">
        <w:t>английского языка Артёмову Н.А., которая проанализировала проведённый ею урок английского языка в 4 классе, указала на успехи и небольшие надочеты.</w:t>
      </w:r>
      <w:r>
        <w:t xml:space="preserve">                                                                 По 8 вопросу слушали учителя </w:t>
      </w:r>
      <w:r w:rsidR="0041697B">
        <w:t>английского языка Артёмову Н.А.:</w:t>
      </w:r>
      <w:r>
        <w:t xml:space="preserve"> </w:t>
      </w:r>
      <w:r w:rsidR="0041697B">
        <w:t>п</w:t>
      </w:r>
      <w:r w:rsidR="0041697B" w:rsidRPr="0041697B">
        <w:t>ри изучении иностранных языков наиболее значимые результаты даёт метод проектов. Он позволяет создать на уроке творческую атмосферу, где каждый ученик вовлечен в активный познавательный процесс на основе методики сотрудничества.</w:t>
      </w:r>
      <w:r>
        <w:t xml:space="preserve">                                                                                </w:t>
      </w:r>
      <w:r w:rsidR="0041697B">
        <w:t xml:space="preserve">                            </w:t>
      </w:r>
    </w:p>
    <w:p w:rsidR="004135F3" w:rsidRDefault="004135F3" w:rsidP="003C5949">
      <w:pPr>
        <w:pStyle w:val="a3"/>
        <w:ind w:left="-851"/>
        <w:jc w:val="center"/>
        <w:rPr>
          <w:i/>
        </w:rPr>
      </w:pPr>
      <w:r w:rsidRPr="00C93764">
        <w:rPr>
          <w:i/>
        </w:rPr>
        <w:lastRenderedPageBreak/>
        <w:t>Выступили</w:t>
      </w:r>
    </w:p>
    <w:p w:rsidR="003C5949" w:rsidRPr="003C5949" w:rsidRDefault="004135F3" w:rsidP="003C5949">
      <w:pPr>
        <w:tabs>
          <w:tab w:val="num" w:pos="-851"/>
        </w:tabs>
        <w:ind w:left="-851"/>
        <w:textAlignment w:val="top"/>
        <w:rPr>
          <w:sz w:val="22"/>
        </w:rPr>
      </w:pPr>
      <w:r>
        <w:t>По 1 вопросу выступила учитель русского языка и литературы Тимкова Т.С.</w:t>
      </w:r>
      <w:r w:rsidR="003C5949">
        <w:t>: дебаты предполагают: активное включение ученика в поисковую учебно-познавательную деятельность, организованную на внутренней мотивации; организацию совместной деятельности, партнерских отношений обучающих и обучаемых, включение детей в педагогически целесообразные воспитательные отношения в учебной деятельности; обеспечение диалогического общения между учителем и учениками и между учащимися в процессе добывания новых знаний.</w:t>
      </w:r>
      <w:r>
        <w:t xml:space="preserve">                                            По 2 вопросу выступила учителя французского языка Коробова З.Т.</w:t>
      </w:r>
      <w:r w:rsidR="00AC5DCB">
        <w:t>:</w:t>
      </w:r>
      <w:r>
        <w:t xml:space="preserve"> </w:t>
      </w:r>
      <w:r w:rsidR="00AC5DCB">
        <w:t>м</w:t>
      </w:r>
      <w:r w:rsidR="00AC5DCB" w:rsidRPr="00AC5DCB">
        <w:t>одель личностно-ориентированного обучения отвечает принципам природосообразности, культуросообразности, индивидуально-личностного подхода, а так же реализует принципы гуманитарного образования, которое способствует развитию образного восприятия и творческого мышления, формированию эмоционально-личностного отношения к обучению.</w:t>
      </w:r>
      <w:r>
        <w:t xml:space="preserve">                                                         </w:t>
      </w:r>
      <w:r w:rsidR="00AC5DCB">
        <w:t xml:space="preserve">                             </w:t>
      </w:r>
      <w:r>
        <w:t xml:space="preserve">По  3 вопросу выступила учитель </w:t>
      </w:r>
      <w:r w:rsidR="003C5949">
        <w:t>английского языка Артёмова Н.А.:</w:t>
      </w:r>
      <w:r>
        <w:t xml:space="preserve"> </w:t>
      </w:r>
      <w:r w:rsidR="003C5949">
        <w:t>и</w:t>
      </w:r>
      <w:r w:rsidR="003C5949" w:rsidRPr="003C5949">
        <w:t>гровая ситуация- основа обучения иностранном</w:t>
      </w:r>
      <w:r w:rsidR="003C5949">
        <w:t>у языку на начальном этапе, которая</w:t>
      </w:r>
      <w:r w:rsidR="003C5949" w:rsidRPr="003C5949">
        <w:t xml:space="preserve"> дает возможность повторить и закрепить усвоенные лексические единицы и типовые фразы, разнообразные формы работы и поддерживать внимание учащихся на уроке.</w:t>
      </w:r>
      <w:r>
        <w:t xml:space="preserve">                                                             </w:t>
      </w:r>
      <w:r w:rsidR="003C5949">
        <w:t xml:space="preserve">                                </w:t>
      </w:r>
      <w:r>
        <w:t xml:space="preserve">    По 4 и 5 вопросу выступила руководитель   ШМО ГЦ Михнова Л.С.</w:t>
      </w:r>
      <w:r w:rsidR="003C5949">
        <w:t xml:space="preserve">: </w:t>
      </w:r>
      <w:r>
        <w:t xml:space="preserve"> </w:t>
      </w:r>
      <w:r w:rsidR="003C5949">
        <w:t>н</w:t>
      </w:r>
      <w:r w:rsidR="003C5949" w:rsidRPr="003C5949">
        <w:t>а основании проведенного анализа можно сделать вывод, что подготовка к государственно (итоговой) аттестации за курс основн</w:t>
      </w:r>
      <w:r w:rsidR="003C5949">
        <w:t xml:space="preserve">ого общего и среднего </w:t>
      </w:r>
      <w:r w:rsidR="003C5949" w:rsidRPr="003C5949">
        <w:t xml:space="preserve">образования со стороны учителей проводится на достаточно хорошем уровне, созданы все условия для подготовки </w:t>
      </w:r>
      <w:r w:rsidR="003C5949">
        <w:t>об</w:t>
      </w:r>
      <w:r w:rsidR="003C5949" w:rsidRPr="003C5949">
        <w:t>уча</w:t>
      </w:r>
      <w:r w:rsidR="003C5949">
        <w:t>ю</w:t>
      </w:r>
      <w:r w:rsidR="003C5949" w:rsidRPr="003C5949">
        <w:t xml:space="preserve">щихся к ЕГЭ и ГИА. Но в то же время родители осуществляют недостаточный контроль за </w:t>
      </w:r>
      <w:r w:rsidR="003C5949">
        <w:t>об</w:t>
      </w:r>
      <w:r w:rsidR="003C5949" w:rsidRPr="003C5949">
        <w:t>уча</w:t>
      </w:r>
      <w:r w:rsidR="003C5949">
        <w:t>ю</w:t>
      </w:r>
      <w:r w:rsidR="003C5949" w:rsidRPr="003C5949">
        <w:t>щимися по данному вопросу.</w:t>
      </w:r>
      <w:r>
        <w:t xml:space="preserve">                                                               По 6 вопросу выступила  учитель русского языка и литературы Тимкова Т.С.</w:t>
      </w:r>
      <w:r w:rsidR="003C5949">
        <w:t>: и</w:t>
      </w:r>
      <w:r w:rsidR="003C5949" w:rsidRPr="003C5949">
        <w:rPr>
          <w:szCs w:val="28"/>
        </w:rPr>
        <w:t>спользуя программный материал, изученный за учебный год, учитель составляет экзаменационные билеты, определяет темы рефератов, группы вопросов д</w:t>
      </w:r>
      <w:r w:rsidR="003C5949">
        <w:rPr>
          <w:szCs w:val="28"/>
        </w:rPr>
        <w:t>ля собеседования и тестирования; о</w:t>
      </w:r>
      <w:r w:rsidR="003C5949" w:rsidRPr="003C5949">
        <w:rPr>
          <w:szCs w:val="28"/>
        </w:rPr>
        <w:t>ценки за ответ в любой форме проведения итогового контроля и любой системе оценки знаний, определённой Уставом образовательного учреждения, выставляются в соответствии с «Положением об итоговой аттестации выпускников государственных, муниципальных и негосударственных общеобразовательных учреждений Российской Федерации» и рекомендациями об оценке знаний по каждому учебному предмету, отражающими требования образовательного стандарта.</w:t>
      </w:r>
    </w:p>
    <w:p w:rsidR="004135F3" w:rsidRPr="004135F3" w:rsidRDefault="004135F3" w:rsidP="003C5949">
      <w:pPr>
        <w:pStyle w:val="a3"/>
        <w:ind w:left="-851"/>
      </w:pPr>
      <w:r>
        <w:t xml:space="preserve">По 7  вопросу выступила учитель </w:t>
      </w:r>
      <w:r w:rsidR="00A85296">
        <w:t>английского языка Артёмова Н.А., рассказавшая, что подобные темы урока (Покупки в магазине) учат детей не только правильному произношению слов, фраз, но и  правилам поведения в общественных местах.</w:t>
      </w:r>
      <w:r>
        <w:t xml:space="preserve">                                                           </w:t>
      </w:r>
      <w:r w:rsidR="00A85296">
        <w:t xml:space="preserve">                               </w:t>
      </w:r>
      <w:r>
        <w:t xml:space="preserve">       По 8  вопросу выступила учитель английского языка Артёмова Н.А.</w:t>
      </w:r>
      <w:r w:rsidR="0041697B">
        <w:t>, которая считает, что</w:t>
      </w:r>
      <w:r>
        <w:t xml:space="preserve"> </w:t>
      </w:r>
      <w:r w:rsidR="0041697B">
        <w:t>т</w:t>
      </w:r>
      <w:r w:rsidR="0041697B" w:rsidRPr="0041697B">
        <w:t>олько метод проектов может</w:t>
      </w:r>
      <w:r w:rsidR="0041697B">
        <w:t xml:space="preserve"> позволить решить</w:t>
      </w:r>
      <w:r w:rsidR="0041697B" w:rsidRPr="0041697B">
        <w:t xml:space="preserve"> дидактическую задачу и превратить уроки иностранного языка в дискуссионный, исследовательский клуб.</w:t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4135F3" w:rsidRPr="003C5949" w:rsidRDefault="004135F3" w:rsidP="003C5949">
      <w:pPr>
        <w:ind w:left="-851" w:firstLine="851"/>
      </w:pPr>
      <w:r>
        <w:rPr>
          <w:i/>
        </w:rPr>
        <w:t xml:space="preserve">                                                           Постановили</w:t>
      </w:r>
      <w:r w:rsidRPr="00857D9F">
        <w:rPr>
          <w:sz w:val="22"/>
        </w:rPr>
        <w:t xml:space="preserve">      </w:t>
      </w:r>
      <w:r>
        <w:rPr>
          <w:sz w:val="22"/>
        </w:rPr>
        <w:t xml:space="preserve">                                                                                        </w:t>
      </w:r>
      <w:r>
        <w:rPr>
          <w:i/>
        </w:rPr>
        <w:t xml:space="preserve">   </w:t>
      </w:r>
      <w:r>
        <w:t>1.</w:t>
      </w:r>
      <w:r w:rsidR="00AC5DCB">
        <w:t xml:space="preserve"> </w:t>
      </w:r>
      <w:r w:rsidR="003C5949">
        <w:t>Развивать</w:t>
      </w:r>
      <w:r w:rsidR="003C5949" w:rsidRPr="003C5949">
        <w:t xml:space="preserve"> у </w:t>
      </w:r>
      <w:r w:rsidR="003C5949">
        <w:t>об</w:t>
      </w:r>
      <w:r w:rsidR="003C5949" w:rsidRPr="003C5949">
        <w:t>уча</w:t>
      </w:r>
      <w:r w:rsidR="003C5949">
        <w:t>ю</w:t>
      </w:r>
      <w:r w:rsidR="003C5949" w:rsidRPr="003C5949">
        <w:t>щихся критического мышления для решения различных проблем в профессиональной деятельности и в практических жизненных ситуациях, т.е. тех навыков, которые не могут дать или не дают в полной степени традиционные школьные программы.</w:t>
      </w:r>
      <w:r w:rsidR="00AC5DCB">
        <w:t xml:space="preserve">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</w:t>
      </w:r>
      <w:r w:rsidR="00AC5DCB">
        <w:t>2.</w:t>
      </w:r>
      <w:r w:rsidR="00AC5DCB" w:rsidRPr="00AC5DCB">
        <w:t xml:space="preserve"> </w:t>
      </w:r>
      <w:r w:rsidR="00AC5DCB">
        <w:t xml:space="preserve">Учитывать индивидуальные особенности учеников, </w:t>
      </w:r>
      <w:r w:rsidR="00AC5DCB" w:rsidRPr="00AC5DCB">
        <w:t>составлять задания таким образом, чтобы способствовать реализации возможностей каждого ребенка в рамках личностно-ориентированного обучения.</w:t>
      </w:r>
      <w:r w:rsidR="00AC5DCB">
        <w:t xml:space="preserve">                                                                                                                                                                       3.</w:t>
      </w:r>
      <w:r>
        <w:rPr>
          <w:i/>
        </w:rPr>
        <w:t xml:space="preserve"> </w:t>
      </w:r>
      <w:r w:rsidR="003C5949">
        <w:t>Применять данную методику на уроках, формировать</w:t>
      </w:r>
      <w:r w:rsidR="003C5949" w:rsidRPr="003C5949">
        <w:t xml:space="preserve"> </w:t>
      </w:r>
      <w:r w:rsidR="003C5949">
        <w:t xml:space="preserve">интерес к предмету, стимулировать </w:t>
      </w:r>
      <w:r w:rsidR="003C5949" w:rsidRPr="003C5949">
        <w:t>развитие познавательной активности на уроках английского языка</w:t>
      </w:r>
      <w:r w:rsidR="003C5949">
        <w:t>.                                                                     4. Проанализировать результаты пробных экзаменационных работ, выявить типичные ошибки и направить всю работу на устранение пробелов в знаниях обучающихся; использовать часы неаудиторной занятости для подготовки обучающихся к государственной (итоговой) аттестации;</w:t>
      </w:r>
      <w:r w:rsidR="003C5949" w:rsidRPr="003C5949">
        <w:t xml:space="preserve"> </w:t>
      </w:r>
      <w:r w:rsidR="003C5949">
        <w:t>у</w:t>
      </w:r>
      <w:r w:rsidR="003C5949" w:rsidRPr="003C5949">
        <w:t xml:space="preserve">силить работу с родителями по профилактике пропусков без уважительных причин </w:t>
      </w:r>
      <w:r w:rsidR="003C5949">
        <w:t>об</w:t>
      </w:r>
      <w:r w:rsidR="003C5949" w:rsidRPr="003C5949">
        <w:t>уча</w:t>
      </w:r>
      <w:r w:rsidR="003C5949">
        <w:t>ю</w:t>
      </w:r>
      <w:r w:rsidR="003C5949" w:rsidRPr="003C5949">
        <w:t>щимися 9-х  и 11 классов.</w:t>
      </w:r>
      <w:r w:rsidR="003C5949">
        <w:t xml:space="preserve">                                                                                                                      5.</w:t>
      </w:r>
      <w:r w:rsidR="0047338E" w:rsidRPr="0047338E">
        <w:t xml:space="preserve"> О</w:t>
      </w:r>
      <w:r w:rsidR="0047338E">
        <w:t>пределить основные формы</w:t>
      </w:r>
      <w:r w:rsidR="0047338E" w:rsidRPr="0047338E">
        <w:t xml:space="preserve"> п</w:t>
      </w:r>
      <w:r w:rsidR="0047338E">
        <w:t>ромежуточной аттестации для обучающихся 5-8, 10 классов.                 6.</w:t>
      </w:r>
      <w:r w:rsidR="0041697B" w:rsidRPr="0041697B">
        <w:t xml:space="preserve"> </w:t>
      </w:r>
      <w:r w:rsidR="0041697B">
        <w:t>Развивать интеллектуальные и творческие способности</w:t>
      </w:r>
      <w:r w:rsidR="0041697B" w:rsidRPr="0041697B">
        <w:t xml:space="preserve"> учеников, с тем, чтобы ученик школы был способен к самореализации, самостоятельному мышлению, принятию важных для себя решений.</w:t>
      </w:r>
      <w:r>
        <w:rPr>
          <w:i/>
        </w:rPr>
        <w:t xml:space="preserve">                               </w:t>
      </w:r>
    </w:p>
    <w:p w:rsidR="004135F3" w:rsidRPr="007A34E4" w:rsidRDefault="004135F3" w:rsidP="004135F3">
      <w:pPr>
        <w:ind w:left="-709"/>
      </w:pPr>
      <w:r>
        <w:rPr>
          <w:i/>
        </w:rPr>
        <w:t xml:space="preserve">                                                                                                                   </w:t>
      </w:r>
      <w:r w:rsidRPr="00C93764">
        <w:rPr>
          <w:i/>
        </w:rPr>
        <w:t>Проголосовали единогласно.</w:t>
      </w:r>
    </w:p>
    <w:p w:rsidR="004135F3" w:rsidRDefault="004135F3" w:rsidP="004135F3"/>
    <w:p w:rsidR="004135F3" w:rsidRDefault="004135F3" w:rsidP="004135F3"/>
    <w:p w:rsidR="004135F3" w:rsidRDefault="004135F3" w:rsidP="004135F3">
      <w:r>
        <w:t xml:space="preserve">                                                         Секретарь Михнова Л.С.__________________</w:t>
      </w:r>
    </w:p>
    <w:sectPr w:rsidR="004135F3" w:rsidSect="0041697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2C" w:rsidRDefault="0091622C" w:rsidP="0041697B">
      <w:r>
        <w:separator/>
      </w:r>
    </w:p>
  </w:endnote>
  <w:endnote w:type="continuationSeparator" w:id="0">
    <w:p w:rsidR="0091622C" w:rsidRDefault="0091622C" w:rsidP="0041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2C" w:rsidRDefault="0091622C" w:rsidP="0041697B">
      <w:r>
        <w:separator/>
      </w:r>
    </w:p>
  </w:footnote>
  <w:footnote w:type="continuationSeparator" w:id="0">
    <w:p w:rsidR="0091622C" w:rsidRDefault="0091622C" w:rsidP="00416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E12"/>
    <w:multiLevelType w:val="hybridMultilevel"/>
    <w:tmpl w:val="E5AEF22C"/>
    <w:lvl w:ilvl="0" w:tplc="BE5ED5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5F3"/>
    <w:rsid w:val="003C5949"/>
    <w:rsid w:val="004135F3"/>
    <w:rsid w:val="0041697B"/>
    <w:rsid w:val="0047338E"/>
    <w:rsid w:val="00912B8A"/>
    <w:rsid w:val="0091622C"/>
    <w:rsid w:val="00952B4C"/>
    <w:rsid w:val="00A435E3"/>
    <w:rsid w:val="00A85296"/>
    <w:rsid w:val="00AC5DCB"/>
    <w:rsid w:val="00CF188C"/>
    <w:rsid w:val="00F7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69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69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2014-04-10T14:14:00Z</dcterms:created>
  <dcterms:modified xsi:type="dcterms:W3CDTF">2014-04-13T12:47:00Z</dcterms:modified>
</cp:coreProperties>
</file>